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EDBAF" w14:textId="1B81DE4D" w:rsidR="00A77B69" w:rsidRDefault="009F04E5">
      <w:pPr>
        <w:spacing w:line="360" w:lineRule="auto"/>
        <w:jc w:val="center"/>
        <w:rPr>
          <w:sz w:val="32"/>
          <w:szCs w:val="32"/>
        </w:rPr>
      </w:pPr>
      <w:r>
        <w:rPr>
          <w:rFonts w:ascii="宋体" w:hAnsi="宋体" w:cs="宋体" w:hint="eastAsia"/>
          <w:color w:val="000000"/>
          <w:sz w:val="32"/>
          <w:szCs w:val="32"/>
        </w:rPr>
        <w:t>采购需求</w:t>
      </w:r>
    </w:p>
    <w:p w14:paraId="0F9EB42D" w14:textId="77777777" w:rsidR="00A77B69" w:rsidRDefault="00000000">
      <w:pPr>
        <w:pStyle w:val="11"/>
        <w:numPr>
          <w:ilvl w:val="0"/>
          <w:numId w:val="1"/>
        </w:numPr>
        <w:spacing w:line="360" w:lineRule="auto"/>
        <w:ind w:firstLineChars="0"/>
        <w:rPr>
          <w:rFonts w:ascii="宋体" w:hAnsi="宋体" w:cs="宋体" w:hint="eastAsia"/>
          <w:b/>
          <w:color w:val="000000"/>
          <w:sz w:val="24"/>
        </w:rPr>
      </w:pPr>
      <w:r>
        <w:rPr>
          <w:rFonts w:ascii="宋体" w:hAnsi="宋体" w:cs="宋体" w:hint="eastAsia"/>
          <w:b/>
          <w:color w:val="000000"/>
          <w:sz w:val="24"/>
        </w:rPr>
        <w:t>采购清单</w:t>
      </w:r>
    </w:p>
    <w:tbl>
      <w:tblPr>
        <w:tblStyle w:val="ac"/>
        <w:tblW w:w="0" w:type="auto"/>
        <w:jc w:val="center"/>
        <w:tblLook w:val="04A0" w:firstRow="1" w:lastRow="0" w:firstColumn="1" w:lastColumn="0" w:noHBand="0" w:noVBand="1"/>
      </w:tblPr>
      <w:tblGrid>
        <w:gridCol w:w="741"/>
        <w:gridCol w:w="2126"/>
        <w:gridCol w:w="1763"/>
        <w:gridCol w:w="1517"/>
        <w:gridCol w:w="1655"/>
      </w:tblGrid>
      <w:tr w:rsidR="00A77B69" w14:paraId="3431257B" w14:textId="77777777">
        <w:trPr>
          <w:jc w:val="center"/>
        </w:trPr>
        <w:tc>
          <w:tcPr>
            <w:tcW w:w="741" w:type="dxa"/>
          </w:tcPr>
          <w:p w14:paraId="5672E688"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序号</w:t>
            </w:r>
          </w:p>
        </w:tc>
        <w:tc>
          <w:tcPr>
            <w:tcW w:w="2126" w:type="dxa"/>
          </w:tcPr>
          <w:p w14:paraId="1102D47D"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名称</w:t>
            </w:r>
          </w:p>
        </w:tc>
        <w:tc>
          <w:tcPr>
            <w:tcW w:w="1763" w:type="dxa"/>
          </w:tcPr>
          <w:p w14:paraId="349E7429"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内容</w:t>
            </w:r>
          </w:p>
        </w:tc>
        <w:tc>
          <w:tcPr>
            <w:tcW w:w="1517" w:type="dxa"/>
          </w:tcPr>
          <w:p w14:paraId="3DDB1DF0"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预算</w:t>
            </w:r>
          </w:p>
        </w:tc>
        <w:tc>
          <w:tcPr>
            <w:tcW w:w="1655" w:type="dxa"/>
          </w:tcPr>
          <w:p w14:paraId="1A186040"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备注</w:t>
            </w:r>
          </w:p>
        </w:tc>
      </w:tr>
      <w:tr w:rsidR="00A77B69" w14:paraId="56D99D61" w14:textId="77777777">
        <w:trPr>
          <w:jc w:val="center"/>
        </w:trPr>
        <w:tc>
          <w:tcPr>
            <w:tcW w:w="741" w:type="dxa"/>
          </w:tcPr>
          <w:p w14:paraId="5C77BC4B"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1</w:t>
            </w:r>
          </w:p>
        </w:tc>
        <w:tc>
          <w:tcPr>
            <w:tcW w:w="2126" w:type="dxa"/>
          </w:tcPr>
          <w:p w14:paraId="787F7690" w14:textId="2C97A616"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校园用户接入网络及部分智能化系统服务</w:t>
            </w:r>
          </w:p>
        </w:tc>
        <w:tc>
          <w:tcPr>
            <w:tcW w:w="1763" w:type="dxa"/>
          </w:tcPr>
          <w:p w14:paraId="4CF4730A"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详见项目内容说明</w:t>
            </w:r>
          </w:p>
        </w:tc>
        <w:tc>
          <w:tcPr>
            <w:tcW w:w="1517" w:type="dxa"/>
          </w:tcPr>
          <w:p w14:paraId="58EE22DE"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99000元/年</w:t>
            </w:r>
          </w:p>
        </w:tc>
        <w:tc>
          <w:tcPr>
            <w:tcW w:w="1655" w:type="dxa"/>
          </w:tcPr>
          <w:p w14:paraId="42BC8F7E" w14:textId="77777777" w:rsidR="00A77B69" w:rsidRDefault="00000000">
            <w:pPr>
              <w:spacing w:line="360" w:lineRule="auto"/>
              <w:rPr>
                <w:rFonts w:ascii="宋体" w:hAnsi="宋体" w:cs="宋体" w:hint="eastAsia"/>
                <w:color w:val="000000"/>
                <w:sz w:val="24"/>
                <w:szCs w:val="24"/>
              </w:rPr>
            </w:pPr>
            <w:r>
              <w:rPr>
                <w:rFonts w:ascii="宋体" w:hAnsi="宋体" w:cs="宋体" w:hint="eastAsia"/>
                <w:color w:val="000000"/>
                <w:sz w:val="24"/>
                <w:szCs w:val="24"/>
              </w:rPr>
              <w:t>合同期1年</w:t>
            </w:r>
            <w:r>
              <w:rPr>
                <w:rFonts w:ascii="宋体" w:hAnsi="宋体" w:cs="宋体"/>
                <w:color w:val="000000"/>
                <w:sz w:val="24"/>
                <w:szCs w:val="24"/>
              </w:rPr>
              <w:t xml:space="preserve"> </w:t>
            </w:r>
          </w:p>
        </w:tc>
      </w:tr>
    </w:tbl>
    <w:p w14:paraId="75776C73" w14:textId="77777777" w:rsidR="00A77B69" w:rsidRDefault="00000000">
      <w:pPr>
        <w:pStyle w:val="11"/>
        <w:numPr>
          <w:ilvl w:val="0"/>
          <w:numId w:val="1"/>
        </w:numPr>
        <w:spacing w:line="360" w:lineRule="auto"/>
        <w:ind w:firstLineChars="0"/>
        <w:rPr>
          <w:rFonts w:ascii="宋体" w:hAnsi="宋体" w:cs="宋体" w:hint="eastAsia"/>
          <w:b/>
          <w:color w:val="000000"/>
          <w:sz w:val="24"/>
        </w:rPr>
      </w:pPr>
      <w:r>
        <w:rPr>
          <w:rFonts w:ascii="宋体" w:hAnsi="宋体" w:cs="宋体" w:hint="eastAsia"/>
          <w:b/>
          <w:color w:val="000000"/>
          <w:sz w:val="24"/>
        </w:rPr>
        <w:t>项目概述</w:t>
      </w:r>
    </w:p>
    <w:p w14:paraId="69AF3E1A" w14:textId="332C7586" w:rsidR="00A77B69" w:rsidRDefault="006F6BD4">
      <w:pPr>
        <w:autoSpaceDE w:val="0"/>
        <w:autoSpaceDN w:val="0"/>
        <w:adjustRightInd w:val="0"/>
        <w:snapToGrid w:val="0"/>
        <w:spacing w:line="420" w:lineRule="exact"/>
        <w:ind w:rightChars="-85" w:right="-178" w:firstLineChars="200" w:firstLine="480"/>
        <w:textAlignment w:val="bottom"/>
        <w:rPr>
          <w:rFonts w:ascii="宋体" w:hAnsi="宋体" w:cs="宋体" w:hint="eastAsia"/>
          <w:color w:val="000000"/>
          <w:sz w:val="24"/>
          <w:szCs w:val="24"/>
        </w:rPr>
      </w:pPr>
      <w:r w:rsidRPr="006F6BD4">
        <w:rPr>
          <w:rFonts w:ascii="宋体" w:hAnsi="宋体" w:cs="宋体" w:hint="eastAsia"/>
          <w:color w:val="000000"/>
          <w:sz w:val="24"/>
          <w:szCs w:val="24"/>
        </w:rPr>
        <w:t>浙江水利水电学院校园网于2003年9月开始规划建设，是学校现代化办学的重要公共服务基础设施，为学校的教学、科研和管理提供重要的信息化技术支撑。</w:t>
      </w:r>
      <w:r>
        <w:rPr>
          <w:rFonts w:ascii="宋体" w:hAnsi="宋体" w:cs="宋体" w:hint="eastAsia"/>
          <w:color w:val="000000"/>
          <w:sz w:val="24"/>
          <w:szCs w:val="24"/>
        </w:rPr>
        <w:t>整个校园网络采用了核心-汇聚-接入的分层结构，主干网络10G或者40G互联，千兆到桌面，主干网络布线采用室内/外多模光缆或单模光缆，楼宇水平线缆和桌面接入使用六类双绞线。校园无线网络采用web portal认证方式接入。校园网汇聚、接入层设备主要采用锐捷、华三、华为等知名品牌设备，有线网络日均在线人数约为1000人，无线网络日均在线人数约为3000人，电话终端350部左右。</w:t>
      </w:r>
    </w:p>
    <w:p w14:paraId="43492694" w14:textId="2670DFF0" w:rsidR="006F6BD4" w:rsidRDefault="006F6BD4" w:rsidP="006F6BD4">
      <w:pPr>
        <w:autoSpaceDE w:val="0"/>
        <w:autoSpaceDN w:val="0"/>
        <w:adjustRightInd w:val="0"/>
        <w:snapToGrid w:val="0"/>
        <w:spacing w:line="420" w:lineRule="exact"/>
        <w:ind w:rightChars="-85" w:right="-178" w:firstLineChars="200" w:firstLine="480"/>
        <w:textAlignment w:val="bottom"/>
        <w:rPr>
          <w:rFonts w:ascii="宋体" w:hAnsi="宋体" w:cs="宋体" w:hint="eastAsia"/>
          <w:color w:val="000000"/>
          <w:sz w:val="24"/>
          <w:szCs w:val="24"/>
        </w:rPr>
      </w:pPr>
      <w:r>
        <w:rPr>
          <w:rFonts w:ascii="宋体" w:hAnsi="宋体" w:cs="宋体" w:hint="eastAsia"/>
          <w:color w:val="000000"/>
          <w:sz w:val="24"/>
          <w:szCs w:val="24"/>
        </w:rPr>
        <w:t>本项目为</w:t>
      </w:r>
      <w:r w:rsidRPr="0091619F">
        <w:rPr>
          <w:rFonts w:ascii="宋体" w:hAnsi="宋体" w:cs="宋体" w:hint="eastAsia"/>
          <w:color w:val="000000"/>
          <w:sz w:val="24"/>
          <w:szCs w:val="24"/>
        </w:rPr>
        <w:t>校园用户接入网络及部分智能化系统服务</w:t>
      </w:r>
      <w:r>
        <w:rPr>
          <w:rFonts w:ascii="宋体" w:hAnsi="宋体" w:cs="宋体" w:hint="eastAsia"/>
          <w:color w:val="000000"/>
          <w:sz w:val="24"/>
          <w:szCs w:val="24"/>
        </w:rPr>
        <w:t>项目，要求提供学校1</w:t>
      </w:r>
      <w:r w:rsidRPr="007E453E">
        <w:rPr>
          <w:rFonts w:ascii="宋体" w:hAnsi="宋体" w:cs="宋体" w:hint="eastAsia"/>
          <w:color w:val="000000"/>
          <w:sz w:val="24"/>
          <w:szCs w:val="24"/>
        </w:rPr>
        <w:t>年</w:t>
      </w:r>
      <w:r>
        <w:rPr>
          <w:rFonts w:ascii="宋体" w:hAnsi="宋体" w:cs="宋体" w:hint="eastAsia"/>
          <w:color w:val="000000"/>
          <w:sz w:val="24"/>
          <w:szCs w:val="24"/>
        </w:rPr>
        <w:t>的运维服务，主要包含以下内容：</w:t>
      </w:r>
    </w:p>
    <w:p w14:paraId="6859C1BF" w14:textId="7FADD9B5" w:rsidR="006F6BD4" w:rsidRDefault="007646D2" w:rsidP="006F6BD4">
      <w:pPr>
        <w:numPr>
          <w:ilvl w:val="0"/>
          <w:numId w:val="2"/>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Pr>
          <w:rFonts w:ascii="宋体" w:hAnsi="宋体" w:cs="宋体" w:hint="eastAsia"/>
          <w:color w:val="000000"/>
          <w:sz w:val="24"/>
          <w:szCs w:val="24"/>
        </w:rPr>
        <w:t>网络基础</w:t>
      </w:r>
      <w:r w:rsidR="006F6BD4">
        <w:rPr>
          <w:rFonts w:ascii="宋体" w:hAnsi="宋体" w:cs="宋体" w:hint="eastAsia"/>
          <w:color w:val="000000"/>
          <w:sz w:val="24"/>
          <w:szCs w:val="24"/>
        </w:rPr>
        <w:t>运维服务</w:t>
      </w:r>
      <w:r w:rsidR="00B47FAD">
        <w:rPr>
          <w:rFonts w:ascii="宋体" w:hAnsi="宋体" w:cs="宋体" w:hint="eastAsia"/>
          <w:color w:val="000000"/>
          <w:sz w:val="24"/>
          <w:szCs w:val="24"/>
        </w:rPr>
        <w:t>；</w:t>
      </w:r>
      <w:r>
        <w:rPr>
          <w:rFonts w:ascii="宋体" w:hAnsi="宋体" w:cs="宋体" w:hint="eastAsia"/>
          <w:color w:val="000000"/>
          <w:sz w:val="24"/>
          <w:szCs w:val="24"/>
        </w:rPr>
        <w:t xml:space="preserve"> </w:t>
      </w:r>
    </w:p>
    <w:p w14:paraId="566AAF40" w14:textId="3568EBA9" w:rsidR="006F6BD4" w:rsidRDefault="007646D2" w:rsidP="006F6BD4">
      <w:pPr>
        <w:numPr>
          <w:ilvl w:val="0"/>
          <w:numId w:val="2"/>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Pr>
          <w:rFonts w:ascii="宋体" w:hAnsi="宋体" w:cs="宋体" w:hint="eastAsia"/>
          <w:color w:val="000000"/>
          <w:sz w:val="24"/>
          <w:szCs w:val="24"/>
        </w:rPr>
        <w:t>办公</w:t>
      </w:r>
      <w:r w:rsidR="006F6BD4">
        <w:rPr>
          <w:rFonts w:ascii="宋体" w:hAnsi="宋体" w:cs="宋体" w:hint="eastAsia"/>
          <w:color w:val="000000"/>
          <w:sz w:val="24"/>
          <w:szCs w:val="24"/>
        </w:rPr>
        <w:t>电话运维服务</w:t>
      </w:r>
      <w:r w:rsidR="00B47FAD">
        <w:rPr>
          <w:rFonts w:ascii="宋体" w:hAnsi="宋体" w:cs="宋体" w:hint="eastAsia"/>
          <w:color w:val="000000"/>
          <w:sz w:val="24"/>
          <w:szCs w:val="24"/>
        </w:rPr>
        <w:t>；</w:t>
      </w:r>
    </w:p>
    <w:p w14:paraId="50D941E3" w14:textId="3368D799" w:rsidR="00A77B69" w:rsidRPr="006F6BD4" w:rsidRDefault="006F6BD4" w:rsidP="006F6BD4">
      <w:pPr>
        <w:numPr>
          <w:ilvl w:val="0"/>
          <w:numId w:val="2"/>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sidRPr="007E453E">
        <w:rPr>
          <w:rFonts w:ascii="宋体" w:hAnsi="宋体" w:cs="宋体" w:hint="eastAsia"/>
          <w:color w:val="000000"/>
          <w:sz w:val="24"/>
          <w:szCs w:val="24"/>
        </w:rPr>
        <w:t>其他相关工作</w:t>
      </w:r>
      <w:r w:rsidR="00B47FAD">
        <w:rPr>
          <w:rFonts w:ascii="宋体" w:hAnsi="宋体" w:cs="宋体" w:hint="eastAsia"/>
          <w:color w:val="000000"/>
          <w:sz w:val="24"/>
          <w:szCs w:val="24"/>
        </w:rPr>
        <w:t>。</w:t>
      </w:r>
    </w:p>
    <w:p w14:paraId="39C18E09" w14:textId="77777777" w:rsidR="00A77B69" w:rsidRDefault="00000000">
      <w:pPr>
        <w:pStyle w:val="11"/>
        <w:numPr>
          <w:ilvl w:val="0"/>
          <w:numId w:val="1"/>
        </w:numPr>
        <w:spacing w:line="360" w:lineRule="auto"/>
        <w:ind w:firstLineChars="0"/>
        <w:rPr>
          <w:rFonts w:ascii="宋体" w:hAnsi="宋体" w:cs="宋体" w:hint="eastAsia"/>
          <w:color w:val="000000"/>
          <w:sz w:val="24"/>
        </w:rPr>
      </w:pPr>
      <w:r>
        <w:rPr>
          <w:rFonts w:ascii="宋体" w:hAnsi="宋体" w:cs="宋体" w:hint="eastAsia"/>
          <w:b/>
          <w:color w:val="000000"/>
          <w:sz w:val="24"/>
        </w:rPr>
        <w:t>项目内容说明</w:t>
      </w:r>
    </w:p>
    <w:p w14:paraId="5172D0AD" w14:textId="0BE24547" w:rsidR="00A77B69" w:rsidRDefault="007646D2">
      <w:pPr>
        <w:pStyle w:val="11"/>
        <w:numPr>
          <w:ilvl w:val="0"/>
          <w:numId w:val="3"/>
        </w:numPr>
        <w:tabs>
          <w:tab w:val="left" w:pos="780"/>
        </w:tabs>
        <w:autoSpaceDE w:val="0"/>
        <w:autoSpaceDN w:val="0"/>
        <w:adjustRightInd w:val="0"/>
        <w:snapToGrid w:val="0"/>
        <w:spacing w:line="420" w:lineRule="exact"/>
        <w:ind w:rightChars="-85" w:right="-178" w:firstLineChars="0"/>
        <w:textAlignment w:val="bottom"/>
        <w:rPr>
          <w:rFonts w:ascii="宋体" w:hAnsi="宋体" w:cs="宋体" w:hint="eastAsia"/>
          <w:bCs/>
          <w:color w:val="000000"/>
          <w:sz w:val="24"/>
        </w:rPr>
      </w:pPr>
      <w:r>
        <w:rPr>
          <w:rFonts w:ascii="宋体" w:hAnsi="宋体" w:cs="宋体" w:hint="eastAsia"/>
          <w:bCs/>
          <w:color w:val="000000"/>
          <w:sz w:val="24"/>
        </w:rPr>
        <w:t>网络基础运维服务</w:t>
      </w:r>
    </w:p>
    <w:p w14:paraId="2119E6D1" w14:textId="51B7CBD4" w:rsidR="00A77B69" w:rsidRDefault="00000000">
      <w:pPr>
        <w:numPr>
          <w:ilvl w:val="0"/>
          <w:numId w:val="4"/>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Pr>
          <w:rFonts w:ascii="宋体" w:hAnsi="宋体" w:cs="宋体" w:hint="eastAsia"/>
          <w:color w:val="000000"/>
          <w:sz w:val="24"/>
          <w:szCs w:val="24"/>
        </w:rPr>
        <w:t>负责</w:t>
      </w:r>
      <w:r w:rsidR="007646D2">
        <w:rPr>
          <w:rFonts w:ascii="宋体" w:hAnsi="宋体" w:cs="宋体" w:hint="eastAsia"/>
          <w:color w:val="000000"/>
          <w:sz w:val="24"/>
          <w:szCs w:val="24"/>
        </w:rPr>
        <w:t>校园内所有汇聚交换机、接入交换机、无线AP、信息面板</w:t>
      </w:r>
      <w:r w:rsidR="00A979EC">
        <w:rPr>
          <w:rFonts w:ascii="宋体" w:hAnsi="宋体" w:cs="宋体" w:hint="eastAsia"/>
          <w:color w:val="000000"/>
          <w:sz w:val="24"/>
          <w:szCs w:val="24"/>
        </w:rPr>
        <w:t>、网络链路</w:t>
      </w:r>
      <w:r w:rsidR="007646D2">
        <w:rPr>
          <w:rFonts w:ascii="宋体" w:hAnsi="宋体" w:cs="宋体" w:hint="eastAsia"/>
          <w:color w:val="000000"/>
          <w:sz w:val="24"/>
          <w:szCs w:val="24"/>
        </w:rPr>
        <w:t>等</w:t>
      </w:r>
      <w:r w:rsidR="00A979EC">
        <w:rPr>
          <w:rFonts w:ascii="宋体" w:hAnsi="宋体" w:cs="宋体" w:hint="eastAsia"/>
          <w:color w:val="000000"/>
          <w:sz w:val="24"/>
          <w:szCs w:val="24"/>
        </w:rPr>
        <w:t>网络</w:t>
      </w:r>
      <w:r w:rsidR="007646D2">
        <w:rPr>
          <w:rFonts w:ascii="宋体" w:hAnsi="宋体" w:cs="宋体" w:hint="eastAsia"/>
          <w:color w:val="000000"/>
          <w:sz w:val="24"/>
          <w:szCs w:val="24"/>
        </w:rPr>
        <w:t>设施设备的日常维护，</w:t>
      </w:r>
      <w:r w:rsidR="00346F09">
        <w:rPr>
          <w:rFonts w:ascii="宋体" w:hAnsi="宋体" w:cs="宋体" w:hint="eastAsia"/>
          <w:color w:val="000000"/>
          <w:sz w:val="24"/>
          <w:szCs w:val="24"/>
        </w:rPr>
        <w:t>包括</w:t>
      </w:r>
      <w:r w:rsidR="001A6982">
        <w:rPr>
          <w:rFonts w:ascii="宋体" w:hAnsi="宋体" w:cs="宋体" w:hint="eastAsia"/>
          <w:color w:val="000000"/>
          <w:sz w:val="24"/>
          <w:szCs w:val="24"/>
        </w:rPr>
        <w:t>但不限于</w:t>
      </w:r>
      <w:r w:rsidR="00346F09">
        <w:rPr>
          <w:rFonts w:ascii="宋体" w:hAnsi="宋体" w:cs="宋体" w:hint="eastAsia"/>
          <w:color w:val="000000"/>
          <w:sz w:val="24"/>
          <w:szCs w:val="24"/>
        </w:rPr>
        <w:t>端口开通、调整、设备巡检等，</w:t>
      </w:r>
      <w:r w:rsidR="007646D2">
        <w:rPr>
          <w:rFonts w:ascii="宋体" w:hAnsi="宋体" w:cs="宋体" w:hint="eastAsia"/>
          <w:color w:val="000000"/>
          <w:sz w:val="24"/>
          <w:szCs w:val="24"/>
        </w:rPr>
        <w:t>及时排除</w:t>
      </w:r>
      <w:r w:rsidR="00A979EC">
        <w:rPr>
          <w:rFonts w:ascii="宋体" w:hAnsi="宋体" w:cs="宋体" w:hint="eastAsia"/>
          <w:color w:val="000000"/>
          <w:sz w:val="24"/>
          <w:szCs w:val="24"/>
        </w:rPr>
        <w:t>各类</w:t>
      </w:r>
      <w:r w:rsidR="007646D2">
        <w:rPr>
          <w:rFonts w:ascii="宋体" w:hAnsi="宋体" w:cs="宋体" w:hint="eastAsia"/>
          <w:color w:val="000000"/>
          <w:sz w:val="24"/>
          <w:szCs w:val="24"/>
        </w:rPr>
        <w:t>网络故障，解决广大师生使用计算机、网络以及相关设施设备的故障；</w:t>
      </w:r>
    </w:p>
    <w:p w14:paraId="6FF4C8C7" w14:textId="0ABE2DBF" w:rsidR="007646D2" w:rsidRPr="007646D2" w:rsidRDefault="007646D2" w:rsidP="007646D2">
      <w:pPr>
        <w:numPr>
          <w:ilvl w:val="0"/>
          <w:numId w:val="4"/>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Pr>
          <w:rFonts w:ascii="宋体" w:hAnsi="宋体" w:cs="宋体" w:hint="eastAsia"/>
          <w:color w:val="000000"/>
          <w:sz w:val="24"/>
          <w:szCs w:val="24"/>
        </w:rPr>
        <w:t>按要求做好校内所有弱电间的日常巡检维护工作；</w:t>
      </w:r>
    </w:p>
    <w:p w14:paraId="2F7F512F" w14:textId="33BF45D9" w:rsidR="00346F09" w:rsidRDefault="00346F09" w:rsidP="00346F09">
      <w:pPr>
        <w:numPr>
          <w:ilvl w:val="0"/>
          <w:numId w:val="4"/>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Pr>
          <w:rFonts w:ascii="宋体" w:hAnsi="宋体" w:cs="宋体" w:hint="eastAsia"/>
          <w:color w:val="000000"/>
          <w:sz w:val="24"/>
          <w:szCs w:val="24"/>
        </w:rPr>
        <w:t>提供重大活动现场人员值守服务，现场人员不少于1人，视情况增加人数，如需要搭建临时网络，免费提供相关设备，以满足临时组网需求。</w:t>
      </w:r>
    </w:p>
    <w:p w14:paraId="5C4942E4" w14:textId="0BAAB8C7" w:rsidR="00346F09" w:rsidRPr="00346F09" w:rsidRDefault="007646D2" w:rsidP="00346F09">
      <w:pPr>
        <w:numPr>
          <w:ilvl w:val="0"/>
          <w:numId w:val="4"/>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Pr>
          <w:rFonts w:ascii="宋体" w:hAnsi="宋体" w:cs="宋体" w:hint="eastAsia"/>
          <w:color w:val="000000"/>
          <w:sz w:val="24"/>
          <w:szCs w:val="24"/>
        </w:rPr>
        <w:t>为学校其他业务系统提供网络接入支持，解答用户各类上网问题；</w:t>
      </w:r>
    </w:p>
    <w:p w14:paraId="3CE9BAD4" w14:textId="40DC6892" w:rsidR="00A77B69" w:rsidRDefault="007646D2">
      <w:pPr>
        <w:numPr>
          <w:ilvl w:val="0"/>
          <w:numId w:val="4"/>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Pr>
          <w:rFonts w:ascii="宋体" w:hAnsi="宋体" w:cs="宋体" w:hint="eastAsia"/>
          <w:color w:val="000000"/>
          <w:sz w:val="24"/>
          <w:szCs w:val="24"/>
        </w:rPr>
        <w:t>协助做好校园网络建设和管理工作</w:t>
      </w:r>
      <w:r w:rsidR="00346F09">
        <w:rPr>
          <w:rFonts w:ascii="宋体" w:hAnsi="宋体" w:cs="宋体" w:hint="eastAsia"/>
          <w:color w:val="000000"/>
          <w:sz w:val="24"/>
          <w:szCs w:val="24"/>
        </w:rPr>
        <w:t>；</w:t>
      </w:r>
    </w:p>
    <w:p w14:paraId="4D43CA3F" w14:textId="77777777" w:rsidR="00A77B69" w:rsidRDefault="00000000">
      <w:pPr>
        <w:numPr>
          <w:ilvl w:val="0"/>
          <w:numId w:val="4"/>
        </w:numPr>
        <w:autoSpaceDE w:val="0"/>
        <w:autoSpaceDN w:val="0"/>
        <w:adjustRightInd w:val="0"/>
        <w:snapToGrid w:val="0"/>
        <w:spacing w:line="420" w:lineRule="exact"/>
        <w:ind w:rightChars="-85" w:right="-178"/>
        <w:textAlignment w:val="bottom"/>
        <w:rPr>
          <w:rFonts w:ascii="宋体" w:hAnsi="宋体" w:cs="宋体" w:hint="eastAsia"/>
          <w:color w:val="000000"/>
          <w:sz w:val="24"/>
          <w:szCs w:val="24"/>
        </w:rPr>
      </w:pPr>
      <w:r>
        <w:rPr>
          <w:rFonts w:ascii="宋体" w:hAnsi="宋体" w:cs="宋体" w:hint="eastAsia"/>
          <w:color w:val="000000"/>
          <w:sz w:val="24"/>
          <w:szCs w:val="24"/>
        </w:rPr>
        <w:t>其它业务系统的网络接入技术支持及用户上网咨询指导。</w:t>
      </w:r>
    </w:p>
    <w:p w14:paraId="3CB2B21F" w14:textId="13DDC09A" w:rsidR="00A77B69" w:rsidRDefault="000A316A">
      <w:pPr>
        <w:pStyle w:val="11"/>
        <w:numPr>
          <w:ilvl w:val="0"/>
          <w:numId w:val="3"/>
        </w:numPr>
        <w:tabs>
          <w:tab w:val="left" w:pos="780"/>
        </w:tabs>
        <w:autoSpaceDE w:val="0"/>
        <w:autoSpaceDN w:val="0"/>
        <w:adjustRightInd w:val="0"/>
        <w:snapToGrid w:val="0"/>
        <w:spacing w:line="420" w:lineRule="exact"/>
        <w:ind w:rightChars="-85" w:right="-178" w:firstLineChars="0"/>
        <w:textAlignment w:val="bottom"/>
        <w:rPr>
          <w:rFonts w:ascii="宋体" w:hAnsi="宋体" w:cs="宋体" w:hint="eastAsia"/>
          <w:bCs/>
          <w:color w:val="000000"/>
          <w:sz w:val="24"/>
        </w:rPr>
      </w:pPr>
      <w:bookmarkStart w:id="0" w:name="_Toc452971310"/>
      <w:bookmarkStart w:id="1" w:name="_Toc452983223"/>
      <w:r>
        <w:rPr>
          <w:rFonts w:ascii="宋体" w:hAnsi="宋体" w:cs="宋体" w:hint="eastAsia"/>
          <w:bCs/>
          <w:color w:val="000000"/>
          <w:sz w:val="24"/>
        </w:rPr>
        <w:lastRenderedPageBreak/>
        <w:t>电话网络维护</w:t>
      </w:r>
      <w:bookmarkEnd w:id="0"/>
      <w:bookmarkEnd w:id="1"/>
    </w:p>
    <w:p w14:paraId="3B4E6121" w14:textId="2927CB92" w:rsidR="00A77B69" w:rsidRDefault="00000000" w:rsidP="00346F09">
      <w:pPr>
        <w:pStyle w:val="11"/>
        <w:autoSpaceDE w:val="0"/>
        <w:autoSpaceDN w:val="0"/>
        <w:adjustRightInd w:val="0"/>
        <w:snapToGrid w:val="0"/>
        <w:spacing w:line="420" w:lineRule="exact"/>
        <w:ind w:rightChars="-85" w:right="-178" w:firstLine="480"/>
        <w:textAlignment w:val="bottom"/>
        <w:rPr>
          <w:rFonts w:ascii="宋体" w:hAnsi="宋体" w:cs="宋体" w:hint="eastAsia"/>
          <w:color w:val="000000"/>
          <w:sz w:val="24"/>
        </w:rPr>
      </w:pPr>
      <w:r>
        <w:rPr>
          <w:rFonts w:ascii="宋体" w:hAnsi="宋体" w:cs="宋体" w:hint="eastAsia"/>
          <w:bCs/>
          <w:color w:val="000000"/>
          <w:sz w:val="24"/>
        </w:rPr>
        <w:t>主要完成校内同线电话的运维管理，并协助电信运营商进行直拨电话的故障维护</w:t>
      </w:r>
      <w:bookmarkStart w:id="2" w:name="_Toc452983224"/>
      <w:bookmarkStart w:id="3" w:name="_Toc425518660"/>
      <w:r w:rsidR="00346F09">
        <w:rPr>
          <w:rFonts w:ascii="宋体" w:hAnsi="宋体" w:cs="宋体" w:hint="eastAsia"/>
          <w:bCs/>
          <w:color w:val="000000"/>
          <w:sz w:val="24"/>
        </w:rPr>
        <w:t>。</w:t>
      </w:r>
    </w:p>
    <w:bookmarkEnd w:id="2"/>
    <w:bookmarkEnd w:id="3"/>
    <w:p w14:paraId="780B2747" w14:textId="77777777" w:rsidR="00A77B69" w:rsidRDefault="00000000">
      <w:pPr>
        <w:pStyle w:val="11"/>
        <w:numPr>
          <w:ilvl w:val="0"/>
          <w:numId w:val="3"/>
        </w:numPr>
        <w:tabs>
          <w:tab w:val="left" w:pos="780"/>
        </w:tabs>
        <w:autoSpaceDE w:val="0"/>
        <w:autoSpaceDN w:val="0"/>
        <w:adjustRightInd w:val="0"/>
        <w:snapToGrid w:val="0"/>
        <w:spacing w:line="420" w:lineRule="exact"/>
        <w:ind w:rightChars="-85" w:right="-178" w:firstLineChars="0"/>
        <w:textAlignment w:val="bottom"/>
        <w:rPr>
          <w:rFonts w:ascii="宋体" w:hAnsi="宋体" w:cs="宋体" w:hint="eastAsia"/>
          <w:bCs/>
          <w:color w:val="000000"/>
          <w:sz w:val="24"/>
        </w:rPr>
      </w:pPr>
      <w:r>
        <w:rPr>
          <w:rFonts w:ascii="宋体" w:hAnsi="宋体" w:cs="宋体" w:hint="eastAsia"/>
          <w:bCs/>
          <w:color w:val="000000"/>
          <w:sz w:val="24"/>
        </w:rPr>
        <w:t>其他相关工作</w:t>
      </w:r>
    </w:p>
    <w:p w14:paraId="5EEED9A2" w14:textId="28CE0EEE" w:rsidR="00A77B69" w:rsidRDefault="00000000">
      <w:pPr>
        <w:autoSpaceDE w:val="0"/>
        <w:autoSpaceDN w:val="0"/>
        <w:adjustRightInd w:val="0"/>
        <w:snapToGrid w:val="0"/>
        <w:spacing w:line="420" w:lineRule="exact"/>
        <w:ind w:rightChars="-85" w:right="-178" w:firstLineChars="200" w:firstLine="480"/>
        <w:textAlignment w:val="bottom"/>
        <w:rPr>
          <w:rFonts w:ascii="宋体" w:hAnsi="宋体" w:cs="宋体" w:hint="eastAsia"/>
          <w:color w:val="000000"/>
          <w:sz w:val="24"/>
          <w:szCs w:val="24"/>
        </w:rPr>
      </w:pPr>
      <w:r>
        <w:rPr>
          <w:rFonts w:ascii="宋体" w:hAnsi="宋体" w:cs="宋体" w:hint="eastAsia"/>
          <w:color w:val="000000"/>
          <w:sz w:val="24"/>
          <w:szCs w:val="24"/>
        </w:rPr>
        <w:t>服从学校管理，完成学校安排的其他相关工作。</w:t>
      </w:r>
    </w:p>
    <w:p w14:paraId="0C200C06" w14:textId="77777777" w:rsidR="00A77B69" w:rsidRDefault="00000000">
      <w:pPr>
        <w:pStyle w:val="11"/>
        <w:numPr>
          <w:ilvl w:val="0"/>
          <w:numId w:val="1"/>
        </w:numPr>
        <w:spacing w:line="360" w:lineRule="auto"/>
        <w:ind w:firstLineChars="0"/>
        <w:rPr>
          <w:rFonts w:ascii="宋体" w:hAnsi="宋体" w:cs="宋体" w:hint="eastAsia"/>
          <w:b/>
          <w:color w:val="000000"/>
          <w:sz w:val="24"/>
        </w:rPr>
      </w:pPr>
      <w:r>
        <w:rPr>
          <w:rFonts w:ascii="宋体" w:hAnsi="宋体" w:cs="宋体" w:hint="eastAsia"/>
          <w:b/>
          <w:color w:val="000000"/>
          <w:sz w:val="24"/>
        </w:rPr>
        <w:t>运维服务要求</w:t>
      </w:r>
    </w:p>
    <w:p w14:paraId="4479F26F" w14:textId="77777777" w:rsidR="00A77B69" w:rsidRDefault="00000000">
      <w:pPr>
        <w:numPr>
          <w:ilvl w:val="0"/>
          <w:numId w:val="7"/>
        </w:numPr>
        <w:spacing w:line="360" w:lineRule="auto"/>
        <w:rPr>
          <w:rFonts w:ascii="宋体" w:hAnsi="宋体" w:cs="宋体" w:hint="eastAsia"/>
          <w:color w:val="000000"/>
          <w:sz w:val="24"/>
          <w:szCs w:val="24"/>
          <w:lang w:val="zh-CN"/>
        </w:rPr>
      </w:pPr>
      <w:r>
        <w:rPr>
          <w:rFonts w:ascii="宋体" w:hAnsi="宋体" w:cs="宋体" w:hint="eastAsia"/>
          <w:color w:val="000000"/>
          <w:sz w:val="24"/>
          <w:szCs w:val="24"/>
          <w:lang w:val="zh-CN"/>
        </w:rPr>
        <w:t>中标方在中标合同签订后二周内提交详细的运维实施方案和相关文档，待采购人确认后实施。</w:t>
      </w:r>
    </w:p>
    <w:p w14:paraId="15566544" w14:textId="325B684A" w:rsidR="00A77B69" w:rsidRDefault="00000000">
      <w:pPr>
        <w:numPr>
          <w:ilvl w:val="0"/>
          <w:numId w:val="7"/>
        </w:numPr>
        <w:spacing w:line="360" w:lineRule="auto"/>
        <w:rPr>
          <w:rFonts w:ascii="宋体" w:hAnsi="宋体" w:cs="宋体" w:hint="eastAsia"/>
          <w:color w:val="000000"/>
          <w:sz w:val="24"/>
          <w:szCs w:val="24"/>
          <w:lang w:val="zh-CN"/>
        </w:rPr>
      </w:pPr>
      <w:r>
        <w:rPr>
          <w:rFonts w:ascii="宋体" w:hAnsi="宋体" w:cs="宋体" w:hint="eastAsia"/>
          <w:color w:val="000000"/>
          <w:sz w:val="24"/>
          <w:szCs w:val="24"/>
          <w:lang w:val="zh-CN"/>
        </w:rPr>
        <w:t>中标方需根据</w:t>
      </w:r>
      <w:r w:rsidR="008F0BBF">
        <w:rPr>
          <w:rFonts w:ascii="宋体" w:hAnsi="宋体" w:cs="宋体" w:hint="eastAsia"/>
          <w:color w:val="000000"/>
          <w:sz w:val="24"/>
          <w:szCs w:val="24"/>
          <w:lang w:val="zh-CN"/>
        </w:rPr>
        <w:t>采购需求及</w:t>
      </w:r>
      <w:r>
        <w:rPr>
          <w:rFonts w:ascii="宋体" w:hAnsi="宋体" w:cs="宋体" w:hint="eastAsia"/>
          <w:color w:val="000000"/>
          <w:sz w:val="24"/>
          <w:szCs w:val="24"/>
          <w:lang w:val="zh-CN"/>
        </w:rPr>
        <w:t>合同所约定的运维服务范围和</w:t>
      </w:r>
      <w:r w:rsidR="000F73F7">
        <w:rPr>
          <w:rFonts w:ascii="宋体" w:hAnsi="宋体" w:cs="宋体" w:hint="eastAsia"/>
          <w:color w:val="000000"/>
          <w:sz w:val="24"/>
          <w:szCs w:val="24"/>
          <w:lang w:val="zh-CN"/>
        </w:rPr>
        <w:t>内容</w:t>
      </w:r>
      <w:r w:rsidR="004D3D72">
        <w:rPr>
          <w:rFonts w:ascii="宋体" w:hAnsi="宋体" w:cs="宋体" w:hint="eastAsia"/>
          <w:color w:val="000000"/>
          <w:sz w:val="24"/>
          <w:szCs w:val="24"/>
          <w:lang w:val="zh-CN"/>
        </w:rPr>
        <w:t>提供现场</w:t>
      </w:r>
      <w:r w:rsidR="000F73F7">
        <w:rPr>
          <w:rFonts w:ascii="宋体" w:hAnsi="宋体" w:cs="宋体" w:hint="eastAsia"/>
          <w:color w:val="000000"/>
          <w:sz w:val="24"/>
          <w:szCs w:val="24"/>
          <w:lang w:val="zh-CN"/>
        </w:rPr>
        <w:t>运维</w:t>
      </w:r>
      <w:r>
        <w:rPr>
          <w:rFonts w:ascii="宋体" w:hAnsi="宋体" w:cs="宋体" w:hint="eastAsia"/>
          <w:color w:val="000000"/>
          <w:sz w:val="24"/>
          <w:szCs w:val="24"/>
          <w:lang w:val="zh-CN"/>
        </w:rPr>
        <w:t>服务，</w:t>
      </w:r>
      <w:r w:rsidR="008F0BBF">
        <w:rPr>
          <w:rFonts w:ascii="宋体" w:hAnsi="宋体" w:cs="宋体" w:hint="eastAsia"/>
          <w:color w:val="000000"/>
          <w:sz w:val="24"/>
          <w:szCs w:val="24"/>
          <w:lang w:val="zh-CN"/>
        </w:rPr>
        <w:t>运维服务工作</w:t>
      </w:r>
      <w:r w:rsidR="001E6B41">
        <w:rPr>
          <w:rFonts w:ascii="宋体" w:hAnsi="宋体" w:cs="宋体" w:hint="eastAsia"/>
          <w:color w:val="000000"/>
          <w:sz w:val="24"/>
          <w:szCs w:val="24"/>
          <w:lang w:val="zh-CN"/>
        </w:rPr>
        <w:t>必须服从学校的安排，</w:t>
      </w:r>
      <w:r w:rsidR="000F73F7">
        <w:rPr>
          <w:rFonts w:ascii="宋体" w:hAnsi="宋体" w:cs="宋体" w:hint="eastAsia"/>
          <w:color w:val="000000"/>
          <w:sz w:val="24"/>
          <w:szCs w:val="24"/>
          <w:lang w:val="zh-CN"/>
        </w:rPr>
        <w:t>并</w:t>
      </w:r>
      <w:r>
        <w:rPr>
          <w:rFonts w:ascii="宋体" w:hAnsi="宋体" w:cs="宋体" w:hint="eastAsia"/>
          <w:color w:val="000000"/>
          <w:sz w:val="24"/>
          <w:szCs w:val="24"/>
          <w:lang w:val="zh-CN"/>
        </w:rPr>
        <w:t>保证</w:t>
      </w:r>
      <w:r w:rsidR="000F73F7">
        <w:rPr>
          <w:rFonts w:ascii="宋体" w:hAnsi="宋体" w:cs="宋体" w:hint="eastAsia"/>
          <w:color w:val="000000"/>
          <w:sz w:val="24"/>
          <w:szCs w:val="24"/>
          <w:lang w:val="zh-CN"/>
        </w:rPr>
        <w:t>校园网</w:t>
      </w:r>
      <w:r>
        <w:rPr>
          <w:rFonts w:ascii="宋体" w:hAnsi="宋体" w:cs="宋体" w:hint="eastAsia"/>
          <w:color w:val="000000"/>
          <w:sz w:val="24"/>
          <w:szCs w:val="24"/>
          <w:lang w:val="zh-CN"/>
        </w:rPr>
        <w:t>的正常运行。</w:t>
      </w:r>
      <w:r w:rsidR="00770588" w:rsidRPr="00770588">
        <w:rPr>
          <w:rFonts w:ascii="宋体" w:hAnsi="宋体" w:cs="宋体" w:hint="eastAsia"/>
          <w:color w:val="000000"/>
          <w:sz w:val="24"/>
          <w:szCs w:val="24"/>
          <w:lang w:val="zh-CN"/>
        </w:rPr>
        <w:t>若采购方因网络整改、单位搬迁、或故障排查等突发或临时需要多名技术员协助工作时，中标</w:t>
      </w:r>
      <w:r w:rsidR="00540E1B">
        <w:rPr>
          <w:rFonts w:ascii="宋体" w:hAnsi="宋体" w:cs="宋体" w:hint="eastAsia"/>
          <w:color w:val="000000"/>
          <w:sz w:val="24"/>
          <w:szCs w:val="24"/>
          <w:lang w:val="zh-CN"/>
        </w:rPr>
        <w:t>方</w:t>
      </w:r>
      <w:r w:rsidR="00770588" w:rsidRPr="00770588">
        <w:rPr>
          <w:rFonts w:ascii="宋体" w:hAnsi="宋体" w:cs="宋体" w:hint="eastAsia"/>
          <w:color w:val="000000"/>
          <w:sz w:val="24"/>
          <w:szCs w:val="24"/>
          <w:lang w:val="zh-CN"/>
        </w:rPr>
        <w:t>需安排技术员配合完成工作。</w:t>
      </w:r>
    </w:p>
    <w:p w14:paraId="095A3963" w14:textId="5F1268E5" w:rsidR="00BC2BCD" w:rsidRDefault="00000000">
      <w:pPr>
        <w:numPr>
          <w:ilvl w:val="0"/>
          <w:numId w:val="7"/>
        </w:numPr>
        <w:spacing w:line="360" w:lineRule="auto"/>
        <w:rPr>
          <w:rFonts w:ascii="宋体" w:hAnsi="宋体" w:cs="宋体" w:hint="eastAsia"/>
          <w:color w:val="000000"/>
          <w:sz w:val="24"/>
          <w:szCs w:val="24"/>
          <w:lang w:val="zh-CN"/>
        </w:rPr>
      </w:pPr>
      <w:r>
        <w:rPr>
          <w:rFonts w:ascii="宋体" w:hAnsi="宋体" w:cs="宋体" w:hint="eastAsia"/>
          <w:color w:val="000000"/>
          <w:sz w:val="24"/>
          <w:szCs w:val="24"/>
          <w:lang w:val="zh-CN"/>
        </w:rPr>
        <w:t>中标方提供日常5*8小时的运维保障服务时间，周末及节假日需根据故障情况及时响应服务。</w:t>
      </w:r>
    </w:p>
    <w:p w14:paraId="2E77AC7C" w14:textId="1F55E934" w:rsidR="00A77B69" w:rsidRPr="00770588" w:rsidRDefault="00BC2BCD" w:rsidP="00770588">
      <w:pPr>
        <w:numPr>
          <w:ilvl w:val="0"/>
          <w:numId w:val="7"/>
        </w:numPr>
        <w:spacing w:line="360" w:lineRule="auto"/>
        <w:rPr>
          <w:rFonts w:ascii="宋体" w:hAnsi="宋体" w:cs="宋体" w:hint="eastAsia"/>
          <w:color w:val="000000"/>
          <w:sz w:val="24"/>
          <w:szCs w:val="24"/>
          <w:lang w:val="zh-CN"/>
        </w:rPr>
      </w:pPr>
      <w:r>
        <w:rPr>
          <w:rFonts w:ascii="宋体" w:hAnsi="宋体" w:cs="宋体" w:hint="eastAsia"/>
          <w:color w:val="000000"/>
          <w:sz w:val="24"/>
          <w:szCs w:val="24"/>
          <w:lang w:val="zh-CN"/>
        </w:rPr>
        <w:t>中标方</w:t>
      </w:r>
      <w:r w:rsidR="001E6B41">
        <w:rPr>
          <w:rFonts w:ascii="宋体" w:hAnsi="宋体" w:cs="宋体" w:hint="eastAsia"/>
          <w:color w:val="000000"/>
          <w:sz w:val="24"/>
          <w:szCs w:val="24"/>
          <w:lang w:val="zh-CN"/>
        </w:rPr>
        <w:t>技术</w:t>
      </w:r>
      <w:r>
        <w:rPr>
          <w:rFonts w:ascii="宋体" w:hAnsi="宋体" w:cs="宋体" w:hint="eastAsia"/>
          <w:color w:val="000000"/>
          <w:sz w:val="24"/>
          <w:szCs w:val="24"/>
          <w:lang w:val="zh-CN"/>
        </w:rPr>
        <w:t>服务人员的故障响应时间不超过</w:t>
      </w:r>
      <w:r w:rsidR="00DF0E0E">
        <w:rPr>
          <w:rFonts w:ascii="宋体" w:hAnsi="宋体" w:cs="宋体" w:hint="eastAsia"/>
          <w:color w:val="000000"/>
          <w:sz w:val="24"/>
          <w:szCs w:val="24"/>
          <w:lang w:val="zh-CN"/>
        </w:rPr>
        <w:t>5</w:t>
      </w:r>
      <w:r>
        <w:rPr>
          <w:rFonts w:ascii="宋体" w:hAnsi="宋体" w:cs="宋体" w:hint="eastAsia"/>
          <w:color w:val="000000"/>
          <w:sz w:val="24"/>
          <w:szCs w:val="24"/>
          <w:lang w:val="zh-CN"/>
        </w:rPr>
        <w:t>分钟，故障修复时间不超过30分钟</w:t>
      </w:r>
      <w:r w:rsidR="00770588">
        <w:rPr>
          <w:rFonts w:ascii="宋体" w:hAnsi="宋体" w:cs="宋体" w:hint="eastAsia"/>
          <w:color w:val="000000"/>
          <w:sz w:val="24"/>
          <w:szCs w:val="24"/>
          <w:lang w:val="zh-CN"/>
        </w:rPr>
        <w:t>。</w:t>
      </w:r>
      <w:r w:rsidR="00770588" w:rsidRPr="00770588">
        <w:rPr>
          <w:rFonts w:ascii="宋体" w:hAnsi="宋体" w:cs="宋体" w:hint="eastAsia"/>
          <w:color w:val="000000"/>
          <w:sz w:val="24"/>
          <w:szCs w:val="24"/>
          <w:lang w:val="zh-CN"/>
        </w:rPr>
        <w:t>技术</w:t>
      </w:r>
      <w:r w:rsidR="00113D04">
        <w:rPr>
          <w:rFonts w:ascii="宋体" w:hAnsi="宋体" w:cs="宋体" w:hint="eastAsia"/>
          <w:color w:val="000000"/>
          <w:sz w:val="24"/>
          <w:szCs w:val="24"/>
          <w:lang w:val="zh-CN"/>
        </w:rPr>
        <w:t>服务人</w:t>
      </w:r>
      <w:r w:rsidR="00770588" w:rsidRPr="00770588">
        <w:rPr>
          <w:rFonts w:ascii="宋体" w:hAnsi="宋体" w:cs="宋体" w:hint="eastAsia"/>
          <w:color w:val="000000"/>
          <w:sz w:val="24"/>
          <w:szCs w:val="24"/>
          <w:lang w:val="zh-CN"/>
        </w:rPr>
        <w:t>员到</w:t>
      </w:r>
      <w:r w:rsidR="00412411">
        <w:rPr>
          <w:rFonts w:ascii="宋体" w:hAnsi="宋体" w:cs="宋体" w:hint="eastAsia"/>
          <w:color w:val="000000"/>
          <w:sz w:val="24"/>
          <w:szCs w:val="24"/>
          <w:lang w:val="zh-CN"/>
        </w:rPr>
        <w:t>达现场</w:t>
      </w:r>
      <w:r w:rsidR="00770588" w:rsidRPr="00770588">
        <w:rPr>
          <w:rFonts w:ascii="宋体" w:hAnsi="宋体" w:cs="宋体" w:hint="eastAsia"/>
          <w:color w:val="000000"/>
          <w:sz w:val="24"/>
          <w:szCs w:val="24"/>
          <w:lang w:val="zh-CN"/>
        </w:rPr>
        <w:t>后因工作量大无法按时完成工作或因工作必须要2个人同时工作才能完成（如拉网线）时，中标单位需另派其它技术员协助完成。</w:t>
      </w:r>
      <w:r w:rsidRPr="00770588">
        <w:rPr>
          <w:rFonts w:ascii="宋体" w:hAnsi="宋体" w:cs="宋体" w:hint="eastAsia"/>
          <w:color w:val="000000"/>
          <w:sz w:val="24"/>
          <w:szCs w:val="24"/>
          <w:lang w:val="zh-CN"/>
        </w:rPr>
        <w:t>服务期内遭遇用户投诉3次及以上，学校有权解除合同。</w:t>
      </w:r>
    </w:p>
    <w:p w14:paraId="4020CF2A" w14:textId="33CE8A9D" w:rsidR="00A77B69" w:rsidRPr="009F04E5" w:rsidRDefault="00000000">
      <w:pPr>
        <w:numPr>
          <w:ilvl w:val="0"/>
          <w:numId w:val="7"/>
        </w:numPr>
        <w:spacing w:line="360" w:lineRule="auto"/>
        <w:rPr>
          <w:rFonts w:ascii="宋体" w:hAnsi="宋体" w:cs="宋体" w:hint="eastAsia"/>
          <w:color w:val="000000"/>
          <w:sz w:val="24"/>
          <w:szCs w:val="24"/>
          <w:lang w:val="zh-CN"/>
        </w:rPr>
      </w:pPr>
      <w:r w:rsidRPr="009F04E5">
        <w:rPr>
          <w:rFonts w:ascii="宋体" w:hAnsi="宋体" w:cs="宋体" w:hint="eastAsia"/>
          <w:color w:val="000000"/>
          <w:sz w:val="24"/>
          <w:szCs w:val="24"/>
          <w:lang w:val="zh-CN"/>
        </w:rPr>
        <w:t>中标方需提供维护记录和巡检记录</w:t>
      </w:r>
      <w:r w:rsidR="00412411">
        <w:rPr>
          <w:rFonts w:ascii="宋体" w:hAnsi="宋体" w:cs="宋体" w:hint="eastAsia"/>
          <w:color w:val="000000"/>
          <w:sz w:val="24"/>
          <w:szCs w:val="24"/>
          <w:lang w:val="zh-CN"/>
        </w:rPr>
        <w:t>等</w:t>
      </w:r>
      <w:r w:rsidRPr="009F04E5">
        <w:rPr>
          <w:rFonts w:ascii="宋体" w:hAnsi="宋体" w:cs="宋体" w:hint="eastAsia"/>
          <w:color w:val="000000"/>
          <w:sz w:val="24"/>
          <w:szCs w:val="24"/>
          <w:lang w:val="zh-CN"/>
        </w:rPr>
        <w:t>，向</w:t>
      </w:r>
      <w:r w:rsidR="009B3ABA">
        <w:rPr>
          <w:rFonts w:ascii="宋体" w:hAnsi="宋体" w:cs="宋体" w:hint="eastAsia"/>
          <w:color w:val="000000"/>
          <w:sz w:val="24"/>
          <w:szCs w:val="24"/>
          <w:lang w:val="zh-CN"/>
        </w:rPr>
        <w:t>采购人</w:t>
      </w:r>
      <w:r w:rsidRPr="009F04E5">
        <w:rPr>
          <w:rFonts w:ascii="宋体" w:hAnsi="宋体" w:cs="宋体" w:hint="eastAsia"/>
          <w:color w:val="000000"/>
          <w:sz w:val="24"/>
          <w:szCs w:val="24"/>
          <w:lang w:val="zh-CN"/>
        </w:rPr>
        <w:t>提供年度项目实施总结报告</w:t>
      </w:r>
      <w:r w:rsidR="00A6605B">
        <w:rPr>
          <w:rFonts w:ascii="宋体" w:hAnsi="宋体" w:cs="宋体" w:hint="eastAsia"/>
          <w:color w:val="000000"/>
          <w:sz w:val="24"/>
          <w:szCs w:val="24"/>
          <w:lang w:val="zh-CN"/>
        </w:rPr>
        <w:t>等运行维护报告</w:t>
      </w:r>
      <w:r w:rsidRPr="009F04E5">
        <w:rPr>
          <w:rFonts w:ascii="宋体" w:hAnsi="宋体" w:cs="宋体" w:hint="eastAsia"/>
          <w:color w:val="000000"/>
          <w:sz w:val="24"/>
          <w:szCs w:val="24"/>
          <w:lang w:val="zh-CN"/>
        </w:rPr>
        <w:t>。</w:t>
      </w:r>
    </w:p>
    <w:p w14:paraId="45B847FD" w14:textId="264DED1A" w:rsidR="00A77B69" w:rsidRDefault="00000000">
      <w:pPr>
        <w:numPr>
          <w:ilvl w:val="0"/>
          <w:numId w:val="7"/>
        </w:numPr>
        <w:spacing w:line="360" w:lineRule="auto"/>
        <w:rPr>
          <w:rFonts w:ascii="宋体" w:hAnsi="宋体" w:cs="宋体" w:hint="eastAsia"/>
          <w:color w:val="000000"/>
          <w:sz w:val="24"/>
          <w:szCs w:val="24"/>
          <w:lang w:val="zh-CN"/>
        </w:rPr>
      </w:pPr>
      <w:r>
        <w:rPr>
          <w:rFonts w:ascii="宋体" w:hAnsi="宋体" w:cs="宋体" w:hint="eastAsia"/>
          <w:color w:val="000000"/>
          <w:sz w:val="24"/>
          <w:szCs w:val="24"/>
          <w:lang w:val="zh-CN"/>
        </w:rPr>
        <w:t>中标方在服务过程中接触的设备信息、数据资料等负有保密责任，不得泄露给任何第三方。中标方必须和采购人签订保密协议，中标方必须要与参加此次项目的相关人员签订保密协议，在合同签订时一并提供给采购人。</w:t>
      </w:r>
    </w:p>
    <w:p w14:paraId="49AE848F" w14:textId="77777777" w:rsidR="00A77B69" w:rsidRDefault="00000000">
      <w:pPr>
        <w:pStyle w:val="11"/>
        <w:numPr>
          <w:ilvl w:val="0"/>
          <w:numId w:val="1"/>
        </w:numPr>
        <w:spacing w:line="360" w:lineRule="auto"/>
        <w:ind w:firstLineChars="0"/>
        <w:rPr>
          <w:rFonts w:ascii="宋体" w:hAnsi="宋体" w:cs="宋体" w:hint="eastAsia"/>
          <w:b/>
          <w:color w:val="000000"/>
          <w:sz w:val="24"/>
        </w:rPr>
      </w:pPr>
      <w:r>
        <w:rPr>
          <w:rFonts w:ascii="宋体" w:hAnsi="宋体" w:cs="宋体" w:hint="eastAsia"/>
          <w:b/>
          <w:color w:val="000000"/>
          <w:sz w:val="24"/>
        </w:rPr>
        <w:t>其他要求</w:t>
      </w:r>
    </w:p>
    <w:p w14:paraId="3B1E207F" w14:textId="539EE45C" w:rsidR="00A77B69" w:rsidRDefault="00000000">
      <w:pPr>
        <w:numPr>
          <w:ilvl w:val="0"/>
          <w:numId w:val="8"/>
        </w:numPr>
        <w:spacing w:line="360" w:lineRule="auto"/>
        <w:rPr>
          <w:rFonts w:ascii="宋体" w:hAnsi="宋体" w:cs="宋体" w:hint="eastAsia"/>
          <w:color w:val="000000"/>
          <w:sz w:val="24"/>
          <w:szCs w:val="24"/>
          <w:lang w:val="zh-CN"/>
        </w:rPr>
      </w:pPr>
      <w:r>
        <w:rPr>
          <w:rFonts w:ascii="宋体" w:hAnsi="宋体" w:cs="宋体" w:hint="eastAsia"/>
          <w:color w:val="000000"/>
          <w:sz w:val="24"/>
          <w:szCs w:val="24"/>
          <w:lang w:val="zh-CN"/>
        </w:rPr>
        <w:t>要求中标方</w:t>
      </w:r>
      <w:r w:rsidR="001877D9">
        <w:rPr>
          <w:rFonts w:ascii="宋体" w:hAnsi="宋体" w:cs="宋体" w:hint="eastAsia"/>
          <w:color w:val="000000"/>
          <w:sz w:val="24"/>
          <w:szCs w:val="24"/>
          <w:lang w:val="zh-CN"/>
        </w:rPr>
        <w:t>具</w:t>
      </w:r>
      <w:r>
        <w:rPr>
          <w:rFonts w:ascii="宋体" w:hAnsi="宋体" w:cs="宋体" w:hint="eastAsia"/>
          <w:color w:val="000000"/>
          <w:sz w:val="24"/>
          <w:szCs w:val="24"/>
          <w:lang w:val="zh-CN"/>
        </w:rPr>
        <w:t>有的</w:t>
      </w:r>
      <w:r w:rsidR="001877D9">
        <w:rPr>
          <w:rFonts w:ascii="宋体" w:hAnsi="宋体" w:cs="宋体" w:hint="eastAsia"/>
          <w:color w:val="000000"/>
          <w:sz w:val="24"/>
          <w:szCs w:val="24"/>
          <w:lang w:val="zh-CN"/>
        </w:rPr>
        <w:t>企事业单位网络或者信息化相关</w:t>
      </w:r>
      <w:r>
        <w:rPr>
          <w:rFonts w:ascii="宋体" w:hAnsi="宋体" w:cs="宋体" w:hint="eastAsia"/>
          <w:color w:val="000000"/>
          <w:sz w:val="24"/>
          <w:szCs w:val="24"/>
          <w:lang w:val="zh-CN"/>
        </w:rPr>
        <w:t>运维管理经验。</w:t>
      </w:r>
    </w:p>
    <w:p w14:paraId="0DD169C7" w14:textId="77777777" w:rsidR="00A77B69" w:rsidRDefault="00000000">
      <w:pPr>
        <w:numPr>
          <w:ilvl w:val="0"/>
          <w:numId w:val="8"/>
        </w:numPr>
        <w:spacing w:line="360" w:lineRule="auto"/>
        <w:rPr>
          <w:rFonts w:ascii="宋体" w:hAnsi="宋体" w:cs="宋体" w:hint="eastAsia"/>
          <w:color w:val="000000"/>
          <w:sz w:val="24"/>
          <w:szCs w:val="24"/>
          <w:lang w:val="zh-CN"/>
        </w:rPr>
      </w:pPr>
      <w:r>
        <w:rPr>
          <w:rFonts w:ascii="宋体" w:hAnsi="宋体" w:cs="宋体" w:hint="eastAsia"/>
          <w:color w:val="000000"/>
          <w:sz w:val="24"/>
          <w:szCs w:val="24"/>
          <w:lang w:val="zh-CN"/>
        </w:rPr>
        <w:t>学校保留单方面无条件解除合同的权利。</w:t>
      </w:r>
    </w:p>
    <w:p w14:paraId="7894E3FC" w14:textId="77777777" w:rsidR="00A77B69" w:rsidRDefault="00000000">
      <w:pPr>
        <w:numPr>
          <w:ilvl w:val="0"/>
          <w:numId w:val="8"/>
        </w:numPr>
        <w:spacing w:line="360" w:lineRule="auto"/>
        <w:rPr>
          <w:rFonts w:ascii="宋体" w:hAnsi="宋体" w:cs="宋体" w:hint="eastAsia"/>
          <w:color w:val="000000"/>
          <w:sz w:val="24"/>
          <w:szCs w:val="24"/>
          <w:lang w:val="zh-CN"/>
        </w:rPr>
      </w:pPr>
      <w:r>
        <w:rPr>
          <w:rFonts w:ascii="宋体" w:hAnsi="宋体" w:cs="宋体" w:hint="eastAsia"/>
          <w:color w:val="000000"/>
          <w:sz w:val="24"/>
          <w:szCs w:val="24"/>
          <w:lang w:val="zh-CN"/>
        </w:rPr>
        <w:t>合同到期后，根据中标方的服务质量学校决定是否续签服务合同。</w:t>
      </w:r>
    </w:p>
    <w:sectPr w:rsidR="00A77B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C31B8" w14:textId="77777777" w:rsidR="00DF6EA9" w:rsidRDefault="00DF6EA9" w:rsidP="006F6BD4">
      <w:r>
        <w:separator/>
      </w:r>
    </w:p>
  </w:endnote>
  <w:endnote w:type="continuationSeparator" w:id="0">
    <w:p w14:paraId="4021ADAE" w14:textId="77777777" w:rsidR="00DF6EA9" w:rsidRDefault="00DF6EA9" w:rsidP="006F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A36A" w14:textId="77777777" w:rsidR="00DF6EA9" w:rsidRDefault="00DF6EA9" w:rsidP="006F6BD4">
      <w:r>
        <w:separator/>
      </w:r>
    </w:p>
  </w:footnote>
  <w:footnote w:type="continuationSeparator" w:id="0">
    <w:p w14:paraId="777DCF55" w14:textId="77777777" w:rsidR="00DF6EA9" w:rsidRDefault="00DF6EA9" w:rsidP="006F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EB6"/>
    <w:multiLevelType w:val="multilevel"/>
    <w:tmpl w:val="0CE84EB6"/>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0EFD30B8"/>
    <w:multiLevelType w:val="multilevel"/>
    <w:tmpl w:val="0EFD30B8"/>
    <w:lvl w:ilvl="0">
      <w:start w:val="1"/>
      <w:numFmt w:val="decimal"/>
      <w:lvlText w:val="%1."/>
      <w:lvlJc w:val="left"/>
      <w:pPr>
        <w:ind w:left="0" w:firstLine="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2A91EA0"/>
    <w:multiLevelType w:val="multilevel"/>
    <w:tmpl w:val="12A91EA0"/>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22B702F5"/>
    <w:multiLevelType w:val="multilevel"/>
    <w:tmpl w:val="22B702F5"/>
    <w:lvl w:ilvl="0">
      <w:start w:val="1"/>
      <w:numFmt w:val="decimal"/>
      <w:lvlText w:val="%1."/>
      <w:lvlJc w:val="left"/>
      <w:pPr>
        <w:ind w:left="0" w:firstLine="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7334E11"/>
    <w:multiLevelType w:val="multilevel"/>
    <w:tmpl w:val="37334E11"/>
    <w:lvl w:ilvl="0">
      <w:start w:val="1"/>
      <w:numFmt w:val="decimal"/>
      <w:lvlText w:val="%1."/>
      <w:lvlJc w:val="left"/>
      <w:pPr>
        <w:ind w:left="735" w:hanging="420"/>
      </w:pPr>
      <w:rPr>
        <w:rFonts w:hint="default"/>
      </w:rPr>
    </w:lvl>
    <w:lvl w:ilvl="1">
      <w:start w:val="1"/>
      <w:numFmt w:val="bullet"/>
      <w:lvlText w:val=""/>
      <w:lvlJc w:val="left"/>
      <w:pPr>
        <w:ind w:left="1155" w:hanging="420"/>
      </w:pPr>
      <w:rPr>
        <w:rFonts w:ascii="Wingdings" w:hAnsi="Wingdings" w:hint="default"/>
      </w:rPr>
    </w:lvl>
    <w:lvl w:ilvl="2">
      <w:start w:val="1"/>
      <w:numFmt w:val="bullet"/>
      <w:lvlText w:val=""/>
      <w:lvlJc w:val="left"/>
      <w:pPr>
        <w:ind w:left="1575" w:hanging="420"/>
      </w:pPr>
      <w:rPr>
        <w:rFonts w:ascii="Wingdings" w:hAnsi="Wingdings" w:hint="default"/>
      </w:rPr>
    </w:lvl>
    <w:lvl w:ilvl="3">
      <w:start w:val="1"/>
      <w:numFmt w:val="bullet"/>
      <w:lvlText w:val=""/>
      <w:lvlJc w:val="left"/>
      <w:pPr>
        <w:ind w:left="1995" w:hanging="420"/>
      </w:pPr>
      <w:rPr>
        <w:rFonts w:ascii="Wingdings" w:hAnsi="Wingdings" w:hint="default"/>
      </w:rPr>
    </w:lvl>
    <w:lvl w:ilvl="4">
      <w:start w:val="1"/>
      <w:numFmt w:val="bullet"/>
      <w:lvlText w:val=""/>
      <w:lvlJc w:val="left"/>
      <w:pPr>
        <w:ind w:left="2415" w:hanging="420"/>
      </w:pPr>
      <w:rPr>
        <w:rFonts w:ascii="Wingdings" w:hAnsi="Wingdings" w:hint="default"/>
      </w:rPr>
    </w:lvl>
    <w:lvl w:ilvl="5">
      <w:start w:val="1"/>
      <w:numFmt w:val="bullet"/>
      <w:lvlText w:val=""/>
      <w:lvlJc w:val="left"/>
      <w:pPr>
        <w:ind w:left="2835" w:hanging="420"/>
      </w:pPr>
      <w:rPr>
        <w:rFonts w:ascii="Wingdings" w:hAnsi="Wingdings" w:hint="default"/>
      </w:rPr>
    </w:lvl>
    <w:lvl w:ilvl="6">
      <w:start w:val="1"/>
      <w:numFmt w:val="bullet"/>
      <w:lvlText w:val=""/>
      <w:lvlJc w:val="left"/>
      <w:pPr>
        <w:ind w:left="3255" w:hanging="420"/>
      </w:pPr>
      <w:rPr>
        <w:rFonts w:ascii="Wingdings" w:hAnsi="Wingdings" w:hint="default"/>
      </w:rPr>
    </w:lvl>
    <w:lvl w:ilvl="7">
      <w:start w:val="1"/>
      <w:numFmt w:val="bullet"/>
      <w:lvlText w:val=""/>
      <w:lvlJc w:val="left"/>
      <w:pPr>
        <w:ind w:left="3675" w:hanging="420"/>
      </w:pPr>
      <w:rPr>
        <w:rFonts w:ascii="Wingdings" w:hAnsi="Wingdings" w:hint="default"/>
      </w:rPr>
    </w:lvl>
    <w:lvl w:ilvl="8">
      <w:start w:val="1"/>
      <w:numFmt w:val="bullet"/>
      <w:lvlText w:val=""/>
      <w:lvlJc w:val="left"/>
      <w:pPr>
        <w:ind w:left="4095" w:hanging="420"/>
      </w:pPr>
      <w:rPr>
        <w:rFonts w:ascii="Wingdings" w:hAnsi="Wingdings" w:hint="default"/>
      </w:rPr>
    </w:lvl>
  </w:abstractNum>
  <w:abstractNum w:abstractNumId="5" w15:restartNumberingAfterBreak="0">
    <w:nsid w:val="65525259"/>
    <w:multiLevelType w:val="multilevel"/>
    <w:tmpl w:val="65525259"/>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6C653590"/>
    <w:multiLevelType w:val="multilevel"/>
    <w:tmpl w:val="6C653590"/>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33C0B48"/>
    <w:multiLevelType w:val="multilevel"/>
    <w:tmpl w:val="733C0B48"/>
    <w:lvl w:ilvl="0">
      <w:start w:val="1"/>
      <w:numFmt w:val="decimal"/>
      <w:lvlText w:val="%1."/>
      <w:lvlJc w:val="left"/>
      <w:pPr>
        <w:tabs>
          <w:tab w:val="left" w:pos="659"/>
        </w:tabs>
        <w:ind w:left="659" w:hanging="420"/>
      </w:pPr>
      <w:rPr>
        <w:rFonts w:hint="default"/>
      </w:rPr>
    </w:lvl>
    <w:lvl w:ilvl="1">
      <w:start w:val="1"/>
      <w:numFmt w:val="lowerLetter"/>
      <w:lvlText w:val="%2)"/>
      <w:lvlJc w:val="left"/>
      <w:pPr>
        <w:tabs>
          <w:tab w:val="left" w:pos="39"/>
        </w:tabs>
        <w:ind w:left="39" w:hanging="420"/>
      </w:pPr>
    </w:lvl>
    <w:lvl w:ilvl="2">
      <w:start w:val="1"/>
      <w:numFmt w:val="lowerRoman"/>
      <w:lvlText w:val="%3."/>
      <w:lvlJc w:val="right"/>
      <w:pPr>
        <w:tabs>
          <w:tab w:val="left" w:pos="459"/>
        </w:tabs>
        <w:ind w:left="459" w:hanging="420"/>
      </w:pPr>
    </w:lvl>
    <w:lvl w:ilvl="3">
      <w:start w:val="1"/>
      <w:numFmt w:val="decimal"/>
      <w:lvlText w:val="%4."/>
      <w:lvlJc w:val="left"/>
      <w:pPr>
        <w:tabs>
          <w:tab w:val="left" w:pos="879"/>
        </w:tabs>
        <w:ind w:left="879" w:hanging="420"/>
      </w:pPr>
    </w:lvl>
    <w:lvl w:ilvl="4">
      <w:start w:val="1"/>
      <w:numFmt w:val="lowerLetter"/>
      <w:lvlText w:val="%5)"/>
      <w:lvlJc w:val="left"/>
      <w:pPr>
        <w:tabs>
          <w:tab w:val="left" w:pos="1299"/>
        </w:tabs>
        <w:ind w:left="1299" w:hanging="420"/>
      </w:pPr>
    </w:lvl>
    <w:lvl w:ilvl="5">
      <w:start w:val="1"/>
      <w:numFmt w:val="lowerRoman"/>
      <w:lvlText w:val="%6."/>
      <w:lvlJc w:val="right"/>
      <w:pPr>
        <w:tabs>
          <w:tab w:val="left" w:pos="1719"/>
        </w:tabs>
        <w:ind w:left="1719" w:hanging="420"/>
      </w:pPr>
    </w:lvl>
    <w:lvl w:ilvl="6">
      <w:start w:val="1"/>
      <w:numFmt w:val="decimal"/>
      <w:lvlText w:val="%7."/>
      <w:lvlJc w:val="left"/>
      <w:pPr>
        <w:tabs>
          <w:tab w:val="left" w:pos="2139"/>
        </w:tabs>
        <w:ind w:left="2139" w:hanging="420"/>
      </w:pPr>
    </w:lvl>
    <w:lvl w:ilvl="7">
      <w:start w:val="1"/>
      <w:numFmt w:val="lowerLetter"/>
      <w:lvlText w:val="%8)"/>
      <w:lvlJc w:val="left"/>
      <w:pPr>
        <w:tabs>
          <w:tab w:val="left" w:pos="2559"/>
        </w:tabs>
        <w:ind w:left="2559" w:hanging="420"/>
      </w:pPr>
    </w:lvl>
    <w:lvl w:ilvl="8">
      <w:start w:val="1"/>
      <w:numFmt w:val="lowerRoman"/>
      <w:lvlText w:val="%9."/>
      <w:lvlJc w:val="right"/>
      <w:pPr>
        <w:tabs>
          <w:tab w:val="left" w:pos="2979"/>
        </w:tabs>
        <w:ind w:left="2979" w:hanging="420"/>
      </w:pPr>
    </w:lvl>
  </w:abstractNum>
  <w:num w:numId="1" w16cid:durableId="1442453046">
    <w:abstractNumId w:val="5"/>
  </w:num>
  <w:num w:numId="2" w16cid:durableId="1765492416">
    <w:abstractNumId w:val="0"/>
  </w:num>
  <w:num w:numId="3" w16cid:durableId="15931995">
    <w:abstractNumId w:val="6"/>
  </w:num>
  <w:num w:numId="4" w16cid:durableId="2126804818">
    <w:abstractNumId w:val="7"/>
  </w:num>
  <w:num w:numId="5" w16cid:durableId="270938381">
    <w:abstractNumId w:val="2"/>
  </w:num>
  <w:num w:numId="6" w16cid:durableId="1071001011">
    <w:abstractNumId w:val="4"/>
  </w:num>
  <w:num w:numId="7" w16cid:durableId="35467508">
    <w:abstractNumId w:val="1"/>
  </w:num>
  <w:num w:numId="8" w16cid:durableId="1304459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ViY2JkMjU3NGYzZTEwMzZmMGFkZWViYmNkYWU3NDIifQ=="/>
  </w:docVars>
  <w:rsids>
    <w:rsidRoot w:val="005E56CC"/>
    <w:rsid w:val="00006EAE"/>
    <w:rsid w:val="000100B7"/>
    <w:rsid w:val="000107F8"/>
    <w:rsid w:val="0001146F"/>
    <w:rsid w:val="00017603"/>
    <w:rsid w:val="0003669C"/>
    <w:rsid w:val="00070CBF"/>
    <w:rsid w:val="000949CC"/>
    <w:rsid w:val="000A0292"/>
    <w:rsid w:val="000A316A"/>
    <w:rsid w:val="000E5C4F"/>
    <w:rsid w:val="000F5538"/>
    <w:rsid w:val="000F73F7"/>
    <w:rsid w:val="00107AA2"/>
    <w:rsid w:val="00107CFC"/>
    <w:rsid w:val="00113D04"/>
    <w:rsid w:val="0012450D"/>
    <w:rsid w:val="001339E6"/>
    <w:rsid w:val="00145961"/>
    <w:rsid w:val="00151CB4"/>
    <w:rsid w:val="00163FB9"/>
    <w:rsid w:val="001757A0"/>
    <w:rsid w:val="001877D9"/>
    <w:rsid w:val="001A6982"/>
    <w:rsid w:val="001C74D0"/>
    <w:rsid w:val="001D4EE2"/>
    <w:rsid w:val="001E4603"/>
    <w:rsid w:val="001E6B41"/>
    <w:rsid w:val="00205517"/>
    <w:rsid w:val="00217DD8"/>
    <w:rsid w:val="0027020D"/>
    <w:rsid w:val="0028763D"/>
    <w:rsid w:val="00291FCC"/>
    <w:rsid w:val="00297934"/>
    <w:rsid w:val="002A3AA1"/>
    <w:rsid w:val="002B2241"/>
    <w:rsid w:val="002B7092"/>
    <w:rsid w:val="003164AE"/>
    <w:rsid w:val="00346F09"/>
    <w:rsid w:val="00362A84"/>
    <w:rsid w:val="00381223"/>
    <w:rsid w:val="003E0123"/>
    <w:rsid w:val="003F357C"/>
    <w:rsid w:val="003F632D"/>
    <w:rsid w:val="004109A8"/>
    <w:rsid w:val="00412411"/>
    <w:rsid w:val="0043372C"/>
    <w:rsid w:val="0045634B"/>
    <w:rsid w:val="00481483"/>
    <w:rsid w:val="004816E2"/>
    <w:rsid w:val="00497745"/>
    <w:rsid w:val="004B20D5"/>
    <w:rsid w:val="004D3D72"/>
    <w:rsid w:val="00501948"/>
    <w:rsid w:val="00540E1B"/>
    <w:rsid w:val="005535D8"/>
    <w:rsid w:val="00587084"/>
    <w:rsid w:val="00592F60"/>
    <w:rsid w:val="005A701E"/>
    <w:rsid w:val="005C7B64"/>
    <w:rsid w:val="005D38DA"/>
    <w:rsid w:val="005E56CC"/>
    <w:rsid w:val="005F4825"/>
    <w:rsid w:val="0063451C"/>
    <w:rsid w:val="0063524E"/>
    <w:rsid w:val="0064051C"/>
    <w:rsid w:val="00675406"/>
    <w:rsid w:val="006F2A2D"/>
    <w:rsid w:val="006F6BD4"/>
    <w:rsid w:val="00755F91"/>
    <w:rsid w:val="00761976"/>
    <w:rsid w:val="007646D2"/>
    <w:rsid w:val="00770588"/>
    <w:rsid w:val="00773EE0"/>
    <w:rsid w:val="00784FB3"/>
    <w:rsid w:val="007B6ECD"/>
    <w:rsid w:val="007D642F"/>
    <w:rsid w:val="007E453E"/>
    <w:rsid w:val="00851114"/>
    <w:rsid w:val="008566D3"/>
    <w:rsid w:val="00875A97"/>
    <w:rsid w:val="008A07FB"/>
    <w:rsid w:val="008A7334"/>
    <w:rsid w:val="008B4800"/>
    <w:rsid w:val="008F0BBF"/>
    <w:rsid w:val="00913D44"/>
    <w:rsid w:val="0091619F"/>
    <w:rsid w:val="00921AEE"/>
    <w:rsid w:val="00925AAE"/>
    <w:rsid w:val="00942F91"/>
    <w:rsid w:val="00947EF7"/>
    <w:rsid w:val="009B3ABA"/>
    <w:rsid w:val="009D230F"/>
    <w:rsid w:val="009F04E5"/>
    <w:rsid w:val="00A203E7"/>
    <w:rsid w:val="00A2431D"/>
    <w:rsid w:val="00A6605B"/>
    <w:rsid w:val="00A77B69"/>
    <w:rsid w:val="00A82A8D"/>
    <w:rsid w:val="00A979EC"/>
    <w:rsid w:val="00AC0524"/>
    <w:rsid w:val="00AC73D9"/>
    <w:rsid w:val="00AD74AC"/>
    <w:rsid w:val="00B13B35"/>
    <w:rsid w:val="00B22DD5"/>
    <w:rsid w:val="00B46C36"/>
    <w:rsid w:val="00B47FAD"/>
    <w:rsid w:val="00B519D6"/>
    <w:rsid w:val="00B72612"/>
    <w:rsid w:val="00B758C8"/>
    <w:rsid w:val="00B9184F"/>
    <w:rsid w:val="00B92F38"/>
    <w:rsid w:val="00B9309E"/>
    <w:rsid w:val="00BC2BCD"/>
    <w:rsid w:val="00BC58A3"/>
    <w:rsid w:val="00BD62F7"/>
    <w:rsid w:val="00BE527E"/>
    <w:rsid w:val="00BF7323"/>
    <w:rsid w:val="00C119F5"/>
    <w:rsid w:val="00C34DE3"/>
    <w:rsid w:val="00C55F15"/>
    <w:rsid w:val="00C7577E"/>
    <w:rsid w:val="00C865D0"/>
    <w:rsid w:val="00C87D8E"/>
    <w:rsid w:val="00C95023"/>
    <w:rsid w:val="00CA2B92"/>
    <w:rsid w:val="00CB6AA9"/>
    <w:rsid w:val="00CF35E6"/>
    <w:rsid w:val="00D10405"/>
    <w:rsid w:val="00D266A3"/>
    <w:rsid w:val="00D325A7"/>
    <w:rsid w:val="00D844A4"/>
    <w:rsid w:val="00D859D6"/>
    <w:rsid w:val="00DD2142"/>
    <w:rsid w:val="00DD4EB2"/>
    <w:rsid w:val="00DE53EF"/>
    <w:rsid w:val="00DE6C1F"/>
    <w:rsid w:val="00DF0E0E"/>
    <w:rsid w:val="00DF6EA9"/>
    <w:rsid w:val="00E06533"/>
    <w:rsid w:val="00E33C01"/>
    <w:rsid w:val="00EA3C40"/>
    <w:rsid w:val="00EE14D7"/>
    <w:rsid w:val="00EF2CB8"/>
    <w:rsid w:val="00EF5E2E"/>
    <w:rsid w:val="00F023F1"/>
    <w:rsid w:val="00F0337F"/>
    <w:rsid w:val="00F0519E"/>
    <w:rsid w:val="00F10AC1"/>
    <w:rsid w:val="00F35CC6"/>
    <w:rsid w:val="00F52308"/>
    <w:rsid w:val="00F85544"/>
    <w:rsid w:val="00F86F7D"/>
    <w:rsid w:val="00F91F9F"/>
    <w:rsid w:val="00F971D8"/>
    <w:rsid w:val="00F97B3F"/>
    <w:rsid w:val="00FD4933"/>
    <w:rsid w:val="00FF23E9"/>
    <w:rsid w:val="1BA774D5"/>
    <w:rsid w:val="2C9333B5"/>
    <w:rsid w:val="6B92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1DD1C"/>
  <w15:docId w15:val="{3E6F7098-CD29-4C3B-B84B-2B6A166F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next w:val="a4"/>
    <w:link w:val="a5"/>
    <w:qFormat/>
    <w:pPr>
      <w:adjustRightInd w:val="0"/>
      <w:spacing w:line="360" w:lineRule="auto"/>
      <w:ind w:firstLine="490"/>
      <w:jc w:val="left"/>
    </w:pPr>
    <w:rPr>
      <w:rFonts w:ascii="Century Gothic" w:eastAsia="Century Gothic" w:hAnsi="Century Gothic"/>
      <w:sz w:val="24"/>
      <w:szCs w:val="20"/>
    </w:rPr>
  </w:style>
  <w:style w:type="paragraph" w:styleId="a4">
    <w:name w:val="envelope return"/>
    <w:basedOn w:val="a"/>
    <w:qFormat/>
    <w:pPr>
      <w:snapToGrid w:val="0"/>
    </w:pPr>
    <w:rPr>
      <w:rFonts w:ascii="Arial" w:hAnsi="Arial"/>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Title"/>
    <w:basedOn w:val="a"/>
    <w:next w:val="a"/>
    <w:link w:val="ab"/>
    <w:qFormat/>
    <w:pPr>
      <w:spacing w:before="240" w:after="60"/>
      <w:jc w:val="center"/>
      <w:outlineLvl w:val="0"/>
    </w:pPr>
    <w:rPr>
      <w:rFonts w:ascii="Cambria" w:hAnsi="Cambria"/>
      <w:b/>
      <w:bCs/>
      <w:sz w:val="32"/>
      <w:szCs w:val="32"/>
    </w:rPr>
  </w:style>
  <w:style w:type="table" w:styleId="ac">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1"/>
    <w:link w:val="3"/>
    <w:semiHidden/>
    <w:qFormat/>
    <w:rPr>
      <w:b/>
      <w:bCs/>
      <w:kern w:val="2"/>
      <w:sz w:val="32"/>
      <w:szCs w:val="32"/>
    </w:rPr>
  </w:style>
  <w:style w:type="paragraph" w:styleId="ad">
    <w:name w:val="List Paragraph"/>
    <w:basedOn w:val="a"/>
    <w:uiPriority w:val="34"/>
    <w:qFormat/>
    <w:pPr>
      <w:widowControl/>
      <w:ind w:firstLine="420"/>
    </w:pPr>
    <w:rPr>
      <w:rFonts w:cs="Calibri"/>
      <w:kern w:val="0"/>
      <w:szCs w:val="21"/>
    </w:rPr>
  </w:style>
  <w:style w:type="character" w:customStyle="1" w:styleId="10">
    <w:name w:val="标题 1 字符"/>
    <w:basedOn w:val="a1"/>
    <w:link w:val="1"/>
    <w:qFormat/>
    <w:rPr>
      <w:b/>
      <w:bCs/>
      <w:kern w:val="44"/>
      <w:sz w:val="44"/>
      <w:szCs w:val="44"/>
    </w:rPr>
  </w:style>
  <w:style w:type="character" w:customStyle="1" w:styleId="20">
    <w:name w:val="标题 2 字符"/>
    <w:basedOn w:val="a1"/>
    <w:link w:val="2"/>
    <w:qFormat/>
    <w:rPr>
      <w:rFonts w:ascii="Arial" w:eastAsia="黑体" w:hAnsi="Arial"/>
      <w:b/>
      <w:bCs/>
      <w:kern w:val="2"/>
      <w:sz w:val="32"/>
      <w:szCs w:val="32"/>
    </w:rPr>
  </w:style>
  <w:style w:type="character" w:customStyle="1" w:styleId="ab">
    <w:name w:val="标题 字符"/>
    <w:link w:val="aa"/>
    <w:qFormat/>
    <w:rPr>
      <w:rFonts w:ascii="Cambria" w:hAnsi="Cambria"/>
      <w:b/>
      <w:bCs/>
      <w:kern w:val="2"/>
      <w:sz w:val="32"/>
      <w:szCs w:val="32"/>
    </w:rPr>
  </w:style>
  <w:style w:type="paragraph" w:styleId="ae">
    <w:name w:val="No Spacing"/>
    <w:uiPriority w:val="1"/>
    <w:qFormat/>
    <w:pPr>
      <w:widowControl w:val="0"/>
      <w:jc w:val="both"/>
    </w:pPr>
    <w:rPr>
      <w:kern w:val="2"/>
      <w:sz w:val="21"/>
      <w:szCs w:val="24"/>
    </w:rPr>
  </w:style>
  <w:style w:type="character" w:customStyle="1" w:styleId="a9">
    <w:name w:val="页眉 字符"/>
    <w:basedOn w:val="a1"/>
    <w:link w:val="a8"/>
    <w:uiPriority w:val="99"/>
    <w:qFormat/>
    <w:rPr>
      <w:kern w:val="2"/>
      <w:sz w:val="18"/>
      <w:szCs w:val="18"/>
    </w:rPr>
  </w:style>
  <w:style w:type="character" w:customStyle="1" w:styleId="a7">
    <w:name w:val="页脚 字符"/>
    <w:basedOn w:val="a1"/>
    <w:link w:val="a6"/>
    <w:uiPriority w:val="99"/>
    <w:qFormat/>
    <w:rPr>
      <w:kern w:val="2"/>
      <w:sz w:val="18"/>
      <w:szCs w:val="18"/>
    </w:rPr>
  </w:style>
  <w:style w:type="character" w:customStyle="1" w:styleId="ListParagraphCharChar">
    <w:name w:val="List Paragraph Char Char"/>
    <w:link w:val="11"/>
    <w:qFormat/>
    <w:rPr>
      <w:kern w:val="2"/>
      <w:sz w:val="21"/>
      <w:szCs w:val="24"/>
    </w:rPr>
  </w:style>
  <w:style w:type="paragraph" w:customStyle="1" w:styleId="11">
    <w:name w:val="列出段落1"/>
    <w:basedOn w:val="a"/>
    <w:link w:val="ListParagraphCharChar"/>
    <w:qFormat/>
    <w:pPr>
      <w:ind w:firstLineChars="200" w:firstLine="420"/>
    </w:pPr>
    <w:rPr>
      <w:rFonts w:ascii="Times New Roman" w:hAnsi="Times New Roman"/>
      <w:szCs w:val="24"/>
    </w:rPr>
  </w:style>
  <w:style w:type="character" w:customStyle="1" w:styleId="a5">
    <w:name w:val="正文文本缩进 字符"/>
    <w:link w:val="a0"/>
    <w:qFormat/>
    <w:rPr>
      <w:rFonts w:ascii="Century Gothic" w:eastAsia="Century Gothic" w:hAnsi="Century Gothic"/>
      <w:kern w:val="2"/>
      <w:sz w:val="24"/>
    </w:rPr>
  </w:style>
  <w:style w:type="character" w:customStyle="1" w:styleId="Char1">
    <w:name w:val="正文文本缩进 Char1"/>
    <w:basedOn w:val="a1"/>
    <w:uiPriority w:val="99"/>
    <w:semiHidden/>
    <w:qFormat/>
    <w:rPr>
      <w:rFonts w:ascii="Calibri" w:hAnsi="Calibri"/>
      <w:kern w:val="2"/>
      <w:sz w:val="21"/>
      <w:szCs w:val="22"/>
    </w:rPr>
  </w:style>
  <w:style w:type="paragraph" w:styleId="af">
    <w:name w:val="Revision"/>
    <w:hidden/>
    <w:uiPriority w:val="99"/>
    <w:unhideWhenUsed/>
    <w:rsid w:val="00113D04"/>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Shao</dc:creator>
  <cp:lastModifiedBy>wl</cp:lastModifiedBy>
  <cp:revision>5</cp:revision>
  <dcterms:created xsi:type="dcterms:W3CDTF">2026-07-16T05:32:00Z</dcterms:created>
  <dcterms:modified xsi:type="dcterms:W3CDTF">2026-07-16T07:26:00Z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B982EB5B3DD7484CA292A1051F99D10C_13</vt:lpwstr>
  </property>
  <property fmtid="{D5CDD505-2E9C-101B-9397-08002B2CF9AE}" pid="4" name="KSOTemplateDocerSaveRecord">
    <vt:lpwstr>eyJoZGlkIjoiODViY2JkMjU3NGYzZTEwMzZmMGFkZWViYmNkYWU3NDIiLCJ1c2VySWQiOiI3MjM0OTc4ODgifQ==</vt:lpwstr>
  </property>
</Properties>
</file>